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Pr="009152FA" w:rsidRDefault="000C2959" w:rsidP="009152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="009152FA" w:rsidRPr="009152FA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9152FA" w:rsidP="009152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№31 от 26 января 2026 года «</w:t>
      </w:r>
      <w:r w:rsidRPr="009152FA">
        <w:rPr>
          <w:rFonts w:ascii="Times New Roman" w:eastAsia="Calibri" w:hAnsi="Times New Roman" w:cs="Times New Roman"/>
          <w:sz w:val="12"/>
          <w:szCs w:val="12"/>
        </w:rPr>
        <w:t>О внесении изменений в приложение № 1 к постановлению администрации муниципального района Сергиевский № 582  от 13.06.2024 г.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152FA">
        <w:rPr>
          <w:rFonts w:ascii="Times New Roman" w:eastAsia="Calibri" w:hAnsi="Times New Roman" w:cs="Times New Roman"/>
          <w:sz w:val="12"/>
          <w:szCs w:val="12"/>
        </w:rPr>
        <w:t>б утверждении муниципальной программы  «</w:t>
      </w:r>
      <w:r>
        <w:rPr>
          <w:rFonts w:ascii="Times New Roman" w:eastAsia="Calibri" w:hAnsi="Times New Roman" w:cs="Times New Roman"/>
          <w:sz w:val="12"/>
          <w:szCs w:val="12"/>
        </w:rPr>
        <w:t>Р</w:t>
      </w:r>
      <w:r w:rsidRPr="009152FA">
        <w:rPr>
          <w:rFonts w:ascii="Times New Roman" w:eastAsia="Calibri" w:hAnsi="Times New Roman" w:cs="Times New Roman"/>
          <w:sz w:val="12"/>
          <w:szCs w:val="12"/>
        </w:rPr>
        <w:t>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</w:r>
      <w:r>
        <w:rPr>
          <w:rFonts w:ascii="Times New Roman" w:eastAsia="Calibri" w:hAnsi="Times New Roman" w:cs="Times New Roman"/>
          <w:sz w:val="12"/>
          <w:szCs w:val="12"/>
        </w:rPr>
        <w:t>»………</w:t>
      </w:r>
      <w:r w:rsidR="009868E7">
        <w:rPr>
          <w:rFonts w:ascii="Times New Roman" w:eastAsia="Calibri" w:hAnsi="Times New Roman" w:cs="Times New Roman"/>
          <w:sz w:val="12"/>
          <w:szCs w:val="12"/>
        </w:rPr>
        <w:t>…………</w:t>
      </w:r>
      <w:r>
        <w:rPr>
          <w:rFonts w:ascii="Times New Roman" w:eastAsia="Calibri" w:hAnsi="Times New Roman" w:cs="Times New Roman"/>
          <w:sz w:val="12"/>
          <w:szCs w:val="12"/>
        </w:rPr>
        <w:t>……</w:t>
      </w:r>
      <w:r w:rsidR="009868E7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Pr="009152FA" w:rsidRDefault="000C2959" w:rsidP="009152FA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="009152FA" w:rsidRPr="009152FA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9152FA" w:rsidP="009152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№32 от 26 января 2026 года «</w:t>
      </w:r>
      <w:r w:rsidR="009119D3" w:rsidRPr="009119D3">
        <w:rPr>
          <w:rFonts w:ascii="Times New Roman" w:eastAsia="Calibri" w:hAnsi="Times New Roman" w:cs="Times New Roman"/>
          <w:sz w:val="12"/>
          <w:szCs w:val="12"/>
        </w:rPr>
        <w:t>О внесении изменений в приложение № 1 к постановлению администрации муниципального района Сергиевский № 581  от 13.06.2024 «</w:t>
      </w:r>
      <w:r w:rsidR="009119D3">
        <w:rPr>
          <w:rFonts w:ascii="Times New Roman" w:eastAsia="Calibri" w:hAnsi="Times New Roman" w:cs="Times New Roman"/>
          <w:sz w:val="12"/>
          <w:szCs w:val="12"/>
        </w:rPr>
        <w:t>О</w:t>
      </w:r>
      <w:r w:rsidR="009119D3" w:rsidRPr="009119D3">
        <w:rPr>
          <w:rFonts w:ascii="Times New Roman" w:eastAsia="Calibri" w:hAnsi="Times New Roman" w:cs="Times New Roman"/>
          <w:sz w:val="12"/>
          <w:szCs w:val="12"/>
        </w:rPr>
        <w:t>б утверждении м</w:t>
      </w:r>
      <w:r w:rsidR="009119D3">
        <w:rPr>
          <w:rFonts w:ascii="Times New Roman" w:eastAsia="Calibri" w:hAnsi="Times New Roman" w:cs="Times New Roman"/>
          <w:sz w:val="12"/>
          <w:szCs w:val="12"/>
        </w:rPr>
        <w:t>униципальной программы  «Р</w:t>
      </w:r>
      <w:r w:rsidR="009119D3" w:rsidRPr="009119D3">
        <w:rPr>
          <w:rFonts w:ascii="Times New Roman" w:eastAsia="Calibri" w:hAnsi="Times New Roman" w:cs="Times New Roman"/>
          <w:sz w:val="12"/>
          <w:szCs w:val="12"/>
        </w:rPr>
        <w:t>азвитие сферы культуры и туризма на территории муниципального района Сергиевский на 2025-2029 годы»</w:t>
      </w:r>
      <w:r w:rsidR="009119D3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</w:t>
      </w:r>
      <w:r w:rsidR="009868E7">
        <w:rPr>
          <w:rFonts w:ascii="Times New Roman" w:eastAsia="Calibri" w:hAnsi="Times New Roman" w:cs="Times New Roman"/>
          <w:sz w:val="12"/>
          <w:szCs w:val="12"/>
        </w:rPr>
        <w:t>………………</w:t>
      </w:r>
      <w:r w:rsidR="009119D3">
        <w:rPr>
          <w:rFonts w:ascii="Times New Roman" w:eastAsia="Calibri" w:hAnsi="Times New Roman" w:cs="Times New Roman"/>
          <w:sz w:val="12"/>
          <w:szCs w:val="12"/>
        </w:rPr>
        <w:t>……….</w:t>
      </w:r>
      <w:r w:rsidR="009868E7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52FA" w:rsidRDefault="000C2959" w:rsidP="009119D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="009119D3" w:rsidRPr="009152FA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9119D3" w:rsidP="009119D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№33 от 26 января 2026 года «О</w:t>
      </w: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признании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утратившими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силу постановлений администрации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119D3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»…………………………………………………………………………………………………………………………</w:t>
      </w:r>
      <w:r w:rsidR="009868E7">
        <w:rPr>
          <w:rFonts w:ascii="Times New Roman" w:eastAsia="Calibri" w:hAnsi="Times New Roman" w:cs="Times New Roman"/>
          <w:sz w:val="12"/>
          <w:szCs w:val="12"/>
        </w:rPr>
        <w:t>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</w:t>
      </w:r>
      <w:r w:rsidR="009868E7">
        <w:rPr>
          <w:rFonts w:ascii="Times New Roman" w:eastAsia="Calibri" w:hAnsi="Times New Roman" w:cs="Times New Roman"/>
          <w:sz w:val="12"/>
          <w:szCs w:val="12"/>
        </w:rPr>
        <w:t>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52FA" w:rsidRDefault="000C2959" w:rsidP="009119D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</w:t>
      </w:r>
      <w:r w:rsidR="009119D3" w:rsidRPr="009152FA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9119D3" w:rsidP="009119D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№38 от 26 января 2026 года «</w:t>
      </w:r>
      <w:r w:rsidRPr="009119D3">
        <w:rPr>
          <w:rFonts w:ascii="Times New Roman" w:eastAsia="Calibri" w:hAnsi="Times New Roman" w:cs="Times New Roman"/>
          <w:sz w:val="12"/>
          <w:szCs w:val="12"/>
        </w:rPr>
        <w:t>О внесении изменений в постановление администрации муниципального района Сергиевский № 275 от 17.03.2023 года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119D3">
        <w:rPr>
          <w:rFonts w:ascii="Times New Roman" w:eastAsia="Calibri" w:hAnsi="Times New Roman" w:cs="Times New Roman"/>
          <w:sz w:val="12"/>
          <w:szCs w:val="12"/>
        </w:rPr>
        <w:t>б утверждении перечня должностей в администрации муниципального района Сергиевский, замещение которых связано с коррупционными рисками»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</w:t>
      </w:r>
      <w:r w:rsidR="009868E7">
        <w:rPr>
          <w:rFonts w:ascii="Times New Roman" w:eastAsia="Calibri" w:hAnsi="Times New Roman" w:cs="Times New Roman"/>
          <w:sz w:val="12"/>
          <w:szCs w:val="12"/>
        </w:rPr>
        <w:t>………………………..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0C2959">
        <w:rPr>
          <w:rFonts w:ascii="Times New Roman" w:eastAsia="Calibri" w:hAnsi="Times New Roman" w:cs="Times New Roman"/>
          <w:sz w:val="12"/>
          <w:szCs w:val="12"/>
        </w:rPr>
        <w:t>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0C2959" w:rsidP="009868E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5</w:t>
      </w:r>
      <w:r w:rsidR="009868E7" w:rsidRPr="009868E7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сельского поселения Захаркино муниципального района Сергиевский Самарской области</w:t>
      </w:r>
    </w:p>
    <w:p w:rsidR="00B70F37" w:rsidRDefault="009868E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№03 от 27 января 2026 года «</w:t>
      </w: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Об установлении размера дохода, необходимого для признания граждан </w:t>
      </w: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малоимущими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>, на 2026 год по сельскому поселению Захаркино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>»…………………</w:t>
      </w:r>
      <w:r w:rsidR="000C2959"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…………………………………………………………………...………8</w:t>
      </w:r>
      <w:bookmarkStart w:id="0" w:name="_GoBack"/>
      <w:bookmarkEnd w:id="0"/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0C2959" w:rsidP="009868E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6</w:t>
      </w:r>
      <w:r w:rsidR="009868E7" w:rsidRPr="009868E7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сельского поселения Захаркино муниципального района Сергиевский Самарской области</w:t>
      </w:r>
    </w:p>
    <w:p w:rsidR="00B70F37" w:rsidRDefault="009868E7" w:rsidP="009868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№04 от 27 января 2026 года «</w:t>
      </w:r>
      <w:r w:rsidRPr="009868E7">
        <w:rPr>
          <w:rFonts w:ascii="Times New Roman" w:eastAsia="Calibri" w:hAnsi="Times New Roman" w:cs="Times New Roman"/>
          <w:sz w:val="12"/>
          <w:szCs w:val="12"/>
        </w:rPr>
        <w:t>Об утверждении средней стоимости одного квадратного метра общей площади жилья по сельскому поселению Захаркино муниципального района Сергиевский на I и II кварталы 2026 г.»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………………………………………………...……………………………9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152FA" w:rsidRDefault="000C2959" w:rsidP="009868E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7</w:t>
      </w:r>
      <w:r w:rsidR="009868E7" w:rsidRPr="009152FA"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</w:t>
      </w:r>
      <w:r w:rsidR="009868E7" w:rsidRPr="009868E7">
        <w:rPr>
          <w:rFonts w:ascii="Times New Roman" w:eastAsia="Calibri" w:hAnsi="Times New Roman" w:cs="Times New Roman"/>
          <w:sz w:val="12"/>
          <w:szCs w:val="12"/>
        </w:rPr>
        <w:t xml:space="preserve">сельского поселения Сергиевск </w:t>
      </w:r>
      <w:r w:rsidR="009868E7" w:rsidRPr="009152FA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B70F37" w:rsidRDefault="009868E7" w:rsidP="009868E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№10 от 26 января 2026 года «О</w:t>
      </w:r>
      <w:r w:rsidRPr="009868E7">
        <w:rPr>
          <w:rFonts w:ascii="Times New Roman" w:eastAsia="Calibri" w:hAnsi="Times New Roman" w:cs="Times New Roman"/>
          <w:sz w:val="12"/>
          <w:szCs w:val="12"/>
        </w:rPr>
        <w:t>б образовании общественной  комиссии по обеспечению реализации муниципальной программы сельского поселения Сергиевск муниципального района Сергиевский «</w:t>
      </w:r>
      <w:r>
        <w:rPr>
          <w:rFonts w:ascii="Times New Roman" w:eastAsia="Calibri" w:hAnsi="Times New Roman" w:cs="Times New Roman"/>
          <w:sz w:val="12"/>
          <w:szCs w:val="12"/>
        </w:rPr>
        <w:t>Ф</w:t>
      </w:r>
      <w:r w:rsidRPr="009868E7">
        <w:rPr>
          <w:rFonts w:ascii="Times New Roman" w:eastAsia="Calibri" w:hAnsi="Times New Roman" w:cs="Times New Roman"/>
          <w:sz w:val="12"/>
          <w:szCs w:val="12"/>
        </w:rPr>
        <w:t>ормирование комфортной городской среды на 2025-2030 годы»</w:t>
      </w:r>
      <w:r>
        <w:rPr>
          <w:rFonts w:ascii="Times New Roman" w:eastAsia="Calibri" w:hAnsi="Times New Roman" w:cs="Times New Roman"/>
          <w:sz w:val="12"/>
          <w:szCs w:val="12"/>
        </w:rPr>
        <w:t>»…………….……9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D404BE" w:rsidRDefault="009119D3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C2959" w:rsidRDefault="000C2959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C2959" w:rsidRDefault="000C2959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C2959" w:rsidRDefault="000C2959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C2959" w:rsidRPr="003519F1" w:rsidRDefault="000C2959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от «26» января 2026 г. №31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ПРИЛОЖЕНИЕ № 1</w:t>
      </w:r>
      <w:proofErr w:type="gramStart"/>
      <w:r w:rsidRPr="009152FA">
        <w:rPr>
          <w:rFonts w:ascii="Times New Roman" w:eastAsia="Calibri" w:hAnsi="Times New Roman" w:cs="Times New Roman"/>
          <w:b/>
          <w:sz w:val="12"/>
          <w:szCs w:val="12"/>
        </w:rPr>
        <w:t xml:space="preserve"> К</w:t>
      </w:r>
      <w:proofErr w:type="gramEnd"/>
      <w:r w:rsidRPr="009152FA">
        <w:rPr>
          <w:rFonts w:ascii="Times New Roman" w:eastAsia="Calibri" w:hAnsi="Times New Roman" w:cs="Times New Roman"/>
          <w:b/>
          <w:sz w:val="12"/>
          <w:szCs w:val="12"/>
        </w:rPr>
        <w:t xml:space="preserve"> ПОСТАНОВЛЕНИЮ АДМИНИСТРАЦИИ МУНИЦИПАЛЬНОГО РАЙОНА СЕРГИЕВСКИЙ № 582  ОТ 13.06.2024 г. «ОБ УТВЕРЖДЕНИИ МУНИЦИПАЛЬНОЙ ПРОГРАММЫ 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РФ от 06.10.2003г. № 131-ФЗ «Об общих принципах организации местного самоуправления в РФ», Законом Самарской области от 14.12.2010г. № 147-ГД «О молодежи и молодежной политике в Самарской области», Уставом муниципального района Сергиевский, в целях реализации мероприятий по патриотическому воспитанию граждан Российской Федерации и уточнения ресурсного обеспечения программы, администрация муниципального района Сергиевский постановляет:</w:t>
      </w:r>
      <w:proofErr w:type="gramEnd"/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Внести изменения в Приложение № 1 к постановлению администрации муниципального района Сергиевский № 582 от 13.06.2024 г. «Об утверждении муниципальной программы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  (далее - Программа) следующего содержания: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В паспорте Программы позицию «ОБЪЕМЫ БЮДЖЕТНЫХ АССИГНОВАНИЙ МУНИЦИПАЛЬНОЙ ПРОГРАММЫ» изложить в следующей редакции: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«Реализация Программы осуществляется за счет средств местного бюджета. *Общий объем финансирования на 2025-2029 гг. составляет 18 560,27464 тыс. рублей, в том числе по годам: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2025 год  – 3 991,4574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2026 год – 4 578,81724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2027 год  – 3 330,00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2028 год  – 3 330,00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2029 год – 3 330,00 тыс. рублей.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2025  году – 0,00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2026 году – 500,00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Абзац 2 раздела 5 «Обоснование ресурсного обеспечения Программы» изложить в следующей редакции: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«*Общий объем финансирования на 2025-2029 гг. составляет 18 560,27464  тыс. рублей, в том числе по годам: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2025 год  – 3 991,4574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2026 год – 4 578,81724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2027 год  – 3 330,00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2028 год  – 3 330,00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2029 год – 3 330,00 тыс. рублей.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2025  году – 0,00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2026 году – 500,00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1.3 Приложение № 1 к Программе изложить в редакции согласно приложению № 1 к настоящему постановлению.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Зеленину С.Н.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ab/>
      </w:r>
    </w:p>
    <w:p w:rsidR="009152FA" w:rsidRPr="009152FA" w:rsidRDefault="009152FA" w:rsidP="009152F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№1</w:t>
      </w:r>
    </w:p>
    <w:p w:rsidR="009152FA" w:rsidRPr="009152FA" w:rsidRDefault="009152FA" w:rsidP="009152F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9152FA" w:rsidRPr="009152FA" w:rsidRDefault="009152FA" w:rsidP="009152F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9152FA" w:rsidRPr="009152FA" w:rsidRDefault="009152FA" w:rsidP="009152FA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№31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от “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января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Перечень мероприятий муниципальной программы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1195"/>
        <w:gridCol w:w="992"/>
        <w:gridCol w:w="429"/>
        <w:gridCol w:w="996"/>
        <w:gridCol w:w="424"/>
        <w:gridCol w:w="424"/>
        <w:gridCol w:w="424"/>
        <w:gridCol w:w="426"/>
        <w:gridCol w:w="399"/>
        <w:gridCol w:w="456"/>
        <w:gridCol w:w="1130"/>
      </w:tblGrid>
      <w:tr w:rsidR="009152FA" w:rsidRPr="009152FA" w:rsidTr="009152FA">
        <w:trPr>
          <w:trHeight w:val="20"/>
        </w:trPr>
        <w:tc>
          <w:tcPr>
            <w:tcW w:w="152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794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исполнитель</w:t>
            </w:r>
          </w:p>
        </w:tc>
        <w:tc>
          <w:tcPr>
            <w:tcW w:w="285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Срок реализации, годы</w:t>
            </w:r>
          </w:p>
        </w:tc>
        <w:tc>
          <w:tcPr>
            <w:tcW w:w="2359" w:type="pct"/>
            <w:gridSpan w:val="7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Объем финансирования по годам, тыс. рублей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(*)</w:t>
            </w:r>
            <w:proofErr w:type="gramEnd"/>
          </w:p>
        </w:tc>
        <w:tc>
          <w:tcPr>
            <w:tcW w:w="751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Ожидаемый результат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94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источник финансирования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 г.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2026 г.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2027 г.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2028 г.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2029 г.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всего: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Цель:  Совершенствование условий для социальной адаптации и самореализации молодежи</w:t>
            </w:r>
          </w:p>
        </w:tc>
      </w:tr>
      <w:tr w:rsidR="009152FA" w:rsidRPr="009152FA" w:rsidTr="009152FA">
        <w:trPr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Задача 1. 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1.1.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МБУ «ДМО»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2521,45740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3193,26168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2500,00000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2500,00000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13214,71908</w:t>
            </w:r>
          </w:p>
        </w:tc>
        <w:tc>
          <w:tcPr>
            <w:tcW w:w="751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увеличение численности подростков и молодежи, охваченных 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мероприятиями направленных на обеспечение молодежной политики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1.2.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Районный День молодежи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220,00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1.3.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мероприятий, направленных на развитие творческих и интеллектуальных способностей молодежи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1.4.</w:t>
            </w:r>
          </w:p>
        </w:tc>
        <w:tc>
          <w:tcPr>
            <w:tcW w:w="794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на софинансирование расходных обязательств, возникающих при реализации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 в рамках реализации федерального проекта «Мы вместе» национального проекта «Молодежь и дети»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55,555560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55,555560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94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Задача 2. Создание условий для 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поколений.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Деятельность  Совета ветеранов войны и труда по воспитанию подрастающего поколения:• организация постоянной работы с ветеранами войны и труда на базе предприятий и организаций, учебных заведений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1450,00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подростков и молодежи, участвующих в мероприятиях по патриотическому воспитанию</w:t>
            </w:r>
          </w:p>
        </w:tc>
      </w:tr>
      <w:tr w:rsidR="009152FA" w:rsidRPr="009152FA" w:rsidTr="009152FA">
        <w:trPr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Цель: Развитие системы патриотического военного, гражданского и духовно- нравственного воспитания детей, молодежи  и населения муниципального района Сергиевский</w:t>
            </w:r>
          </w:p>
        </w:tc>
      </w:tr>
      <w:tr w:rsidR="009152FA" w:rsidRPr="009152FA" w:rsidTr="009152FA">
        <w:trPr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Задача 3. Формирование условий способствующих патриотическому и духовно-нравственному  воспитанию населения муниципального района Сергиевский.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Районный конкурс среди учащихся общеобразовательных учреждений «Мое Отечество»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550,00</w:t>
            </w:r>
          </w:p>
        </w:tc>
        <w:tc>
          <w:tcPr>
            <w:tcW w:w="751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увеличение численности подростков и молодежи, участвующих в мероприятиях по патриотическому воспитанию;                                       увеличение количества мероприятий, направленных на пропаганду здорового образа жизни и профилактику безнадзорности и правонарушений среди несовершеннолетних;                        увеличение численности молодых ребят 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задействованных в добровольческой (волонтерской) деятельности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3.2.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День призывника (2 призыва)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3.3.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Межрайонный фестиваль </w:t>
            </w:r>
            <w:proofErr w:type="spell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казачей</w:t>
            </w:r>
            <w:proofErr w:type="spell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культуры «Казачий холм»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450,00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3.4.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Всероссийский фестиваль исторической реконструкции  «Энколпион»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220,00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3.5.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Районные Малышевские чтения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110,00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3.6.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Межмуниципальный конкурс «Аксаковские 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чтения»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МКУ «Управление культуры, туризма 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3.7.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Межмуниципальный фестиваль народной культуры и творчества «Яблочный </w:t>
            </w:r>
            <w:proofErr w:type="spell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фест</w:t>
            </w:r>
            <w:proofErr w:type="spell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3.8.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в областных акциях: «Мужчина года», «Женщина года»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210,00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3.9.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мероприятий по профилактике негативных явлений в молодежной среде, проведение акций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3.10.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общерайонных акций по патриотическому воспитанию подростков и молодежи: «Весенняя и осенняя недели добра» в муниципальном районе Сергиевский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3.11.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Межрайонный фестиваль-конкурс солдатской песни «Необъявленная война», «Афганистан»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3.12.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Театрализованный праздник «Бал Победы», Губернский фестиваль  «Рожденные в сердце России»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980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3.13.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Военно-спортивная игра «Эстафета Победы»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3.14.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торжественного смотра строя и песни (на пл. с. Сергиевск) среди учащихся общеобразовательных учреждений района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3.15.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социальных опросов, мониторингов  по проблемам патриотического, духовно-нравственного состояния общества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7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Задача 4.Создание условий для развития системы объединений, клубов, организаций, в деятельности которых есть гражданское, духовно-нравственное, патриотическое, военно-спортивное направление.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Проведение конкурсов среди молодежных и общественных организаций, объединений, молодежных инициатив.                  Адресная поддержка молодежных и общественных организаций, 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объединений, молодежных инициатив.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молодых ребят задействованных в добровольческой (волонтерской) деятельности</w:t>
            </w:r>
          </w:p>
        </w:tc>
      </w:tr>
      <w:tr w:rsidR="009152FA" w:rsidRPr="009152FA" w:rsidTr="009152FA">
        <w:trPr>
          <w:trHeight w:val="20"/>
        </w:trPr>
        <w:tc>
          <w:tcPr>
            <w:tcW w:w="15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4.2.</w:t>
            </w:r>
          </w:p>
        </w:tc>
        <w:tc>
          <w:tcPr>
            <w:tcW w:w="7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военно-патриотических клубов в соревнованиях различного уровня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66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подростков и молодежи, участвующих в мероприятиях по патриотическому воспитанию</w:t>
            </w:r>
          </w:p>
        </w:tc>
      </w:tr>
      <w:tr w:rsidR="009152FA" w:rsidRPr="009152FA" w:rsidTr="009152FA">
        <w:trPr>
          <w:trHeight w:val="20"/>
        </w:trPr>
        <w:tc>
          <w:tcPr>
            <w:tcW w:w="2552" w:type="pct"/>
            <w:gridSpan w:val="5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ИТОГО ПО ПРОГРАММЕ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3 991,45740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4 578,81724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3 330,00000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3 330,00000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3 330,00000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18 560,27464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94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ИЗ НИХ:</w:t>
            </w:r>
          </w:p>
        </w:tc>
        <w:tc>
          <w:tcPr>
            <w:tcW w:w="1606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3991,45740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4078,81724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3330,00000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3330,00000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3330,00000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18060,27464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94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606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или федеральный бюджет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500,0000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500,0000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Объемы финансирования мероприятий муниципальной программы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      </w:r>
          </w:p>
        </w:tc>
      </w:tr>
      <w:tr w:rsidR="009152FA" w:rsidRPr="009152FA" w:rsidTr="009152FA">
        <w:trPr>
          <w:trHeight w:val="20"/>
        </w:trPr>
        <w:tc>
          <w:tcPr>
            <w:tcW w:w="946" w:type="pct"/>
            <w:gridSpan w:val="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1606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1230,00000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720,00000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720,00000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720,00000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720,00000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4110,00000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52FA">
        <w:trPr>
          <w:trHeight w:val="20"/>
        </w:trPr>
        <w:tc>
          <w:tcPr>
            <w:tcW w:w="946" w:type="pct"/>
            <w:gridSpan w:val="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1606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2761,45740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3858,81724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2610,00000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2610,00000</w:t>
            </w:r>
          </w:p>
        </w:tc>
        <w:tc>
          <w:tcPr>
            <w:tcW w:w="265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2610,00000</w:t>
            </w:r>
          </w:p>
        </w:tc>
        <w:tc>
          <w:tcPr>
            <w:tcW w:w="30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14450,27464</w:t>
            </w:r>
          </w:p>
        </w:tc>
        <w:tc>
          <w:tcPr>
            <w:tcW w:w="7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от «26» января 2026 г. №32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ПРИЛОЖЕНИЕ № 1</w:t>
      </w:r>
      <w:proofErr w:type="gramStart"/>
      <w:r w:rsidRPr="009152FA">
        <w:rPr>
          <w:rFonts w:ascii="Times New Roman" w:eastAsia="Calibri" w:hAnsi="Times New Roman" w:cs="Times New Roman"/>
          <w:b/>
          <w:sz w:val="12"/>
          <w:szCs w:val="12"/>
        </w:rPr>
        <w:t xml:space="preserve"> К</w:t>
      </w:r>
      <w:proofErr w:type="gramEnd"/>
      <w:r w:rsidRPr="009152FA">
        <w:rPr>
          <w:rFonts w:ascii="Times New Roman" w:eastAsia="Calibri" w:hAnsi="Times New Roman" w:cs="Times New Roman"/>
          <w:b/>
          <w:sz w:val="12"/>
          <w:szCs w:val="12"/>
        </w:rPr>
        <w:t xml:space="preserve"> ПОСТАНОВЛЕНИЮ АДМИНИСТРАЦИИ МУНИЦИПАЛЬНОГО РАЙОНА СЕРГИЕВСКИЙ № 581  ОТ 13.06.2024 «ОБ УТВЕРЖДЕНИИ МУНИЦИПАЛЬНОЙ ПРОГРАММЫ  «РАЗВИТИЕ СФЕРЫ КУЛЬТУРЫ И ТУРИЗМА НА ТЕРРИТОРИИ МУНИЦИПАЛЬНОГО РАЙОНА СЕРГИЕВСКИЙ НА 2025-2029 ГОДЫ»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В соответствии с Основами законодательства Российской Федерации о культуре, Федеральным законом РФ № 132-ФЗ от 24.11.1996г. «Об основах туристической деятельности в Российской Федерации», Федеральным законом РФ № 131-ФЗ от 06.10.2003г. «Об общих принципах организации местного самоуправления в Российской Федерации», Законом Самарской области №14-ГД от 03.04.2002г. «О культуре в Самарской области», Уставом муниципального района Сергиевский Самарской области, в целях уточнения</w:t>
      </w:r>
      <w:proofErr w:type="gramEnd"/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ресурсного обеспечения программы, администрация муниципального района Сергиевский Самарской области постановляет: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Внести изменения в Приложение № 1 к постановлению администрации муниципального района Сергиевский № 581 от 13.06.2024 г. «Об утверждении муниципальной программы «Развитие сферы культуры и туризма на территории муниципального района Сергиевский» на 2025-2029 годы»  (далее - Программа) следующего содержания: 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В паспорте Программы позицию «ОБЪЕМЫ БЮДЖЕТНЫХ АССИГНОВАНИЙ МУНИЦИПАЛЬНОЙ ПРОГРАММЫ» изложить в следующей редакции: «*Общий объем финансирования на 2025-2029 гг. составляет 798 573,40061 тыс. рублей, в том числе по годам: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Планируемый объем финансирования: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2025 году – 179 819,22003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2026 году – 186 959,60537 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2027 году – 143 931,52507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2028 году – 143 931,52507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2029 году – 143 931,52507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2025  году – 16 417,77431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2026 году – 750,00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2027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2028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          в 2029 году – 0,00 тыс. рублей</w:t>
      </w: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Абзац 2 раздела 5 «Обоснование ресурсного обеспечение Программы»» изложить в следующей редакции: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««*Общий объем финансирования на 2025-2029 гг. составляет 798 573,40061   тыс. рублей, в том числе по годам: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Планируемый объем финансирования: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2025 году – 179 819,22003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2026 году – 186 959,60537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2027 году – 143 931,52507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2028 году – 143 931,52507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2029 году – 143 931,52507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2025  году – 16 417,77431 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2026 году – 750,00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 в 2027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2028 году – 0,00 тыс. рублей;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 2029 году – 0,00 тыс. рублей</w:t>
      </w: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1.3.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Приложение № 1 к Программе изложить в редакции согласно приложению № 1 к настоящему постановлению.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Pr="009152FA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52FA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152FA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152FA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Зеленину С.Н.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52FA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9152FA" w:rsidRPr="009152FA" w:rsidRDefault="009152FA" w:rsidP="009152F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№1</w:t>
      </w:r>
    </w:p>
    <w:p w:rsidR="009152FA" w:rsidRPr="009152FA" w:rsidRDefault="009152FA" w:rsidP="009152F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9152FA" w:rsidRPr="009152FA" w:rsidRDefault="009152FA" w:rsidP="009152F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9152FA" w:rsidRPr="009152FA" w:rsidRDefault="009152FA" w:rsidP="009152FA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№32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от “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января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>Перечень мероприятий муниципальной программы  «Развитие сферы культуры и туризма</w:t>
      </w:r>
    </w:p>
    <w:p w:rsidR="009152FA" w:rsidRPr="009152FA" w:rsidRDefault="009152FA" w:rsidP="009152F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52FA">
        <w:rPr>
          <w:rFonts w:ascii="Times New Roman" w:eastAsia="Calibri" w:hAnsi="Times New Roman" w:cs="Times New Roman"/>
          <w:b/>
          <w:sz w:val="12"/>
          <w:szCs w:val="12"/>
        </w:rPr>
        <w:t xml:space="preserve"> на территории муниципального района Сергиевский на 2025 - 2029 годы» за счет всех источников финансирования</w:t>
      </w: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"/>
        <w:gridCol w:w="1469"/>
        <w:gridCol w:w="1280"/>
        <w:gridCol w:w="424"/>
        <w:gridCol w:w="567"/>
        <w:gridCol w:w="426"/>
        <w:gridCol w:w="426"/>
        <w:gridCol w:w="424"/>
        <w:gridCol w:w="424"/>
        <w:gridCol w:w="442"/>
        <w:gridCol w:w="409"/>
        <w:gridCol w:w="990"/>
      </w:tblGrid>
      <w:tr w:rsidR="009119D3" w:rsidRPr="009152FA" w:rsidTr="009119D3">
        <w:trPr>
          <w:cantSplit/>
          <w:trHeight w:val="20"/>
        </w:trPr>
        <w:tc>
          <w:tcPr>
            <w:tcW w:w="160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976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851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исполнитель</w:t>
            </w:r>
          </w:p>
        </w:tc>
        <w:tc>
          <w:tcPr>
            <w:tcW w:w="282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Срок реализации, годы</w:t>
            </w:r>
          </w:p>
        </w:tc>
        <w:tc>
          <w:tcPr>
            <w:tcW w:w="2072" w:type="pct"/>
            <w:gridSpan w:val="7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Объем финансирования по годам, тыс. рублей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(*)</w:t>
            </w:r>
            <w:proofErr w:type="gramEnd"/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Ожидаемый результат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76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источник финансирования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 г.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2026 г.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2027 г.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2028 г.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2029 г.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всего: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Цель: 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Задача 1. Сохранение культурного и исторического наследия народа, обеспечение гражданам доступа к культурным ценностям.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1.1.  Обеспечение осуществления и реализации государственной политики в сфере культуры и туризма на территории муниципального района Сергиевский.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1.1.1.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Материально-техническое и финансовое обеспечение деятельности МКУ «Управление культуры, туризма и молодежной политики»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25690,82266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163416,92294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1.1.2.</w:t>
            </w:r>
          </w:p>
        </w:tc>
        <w:tc>
          <w:tcPr>
            <w:tcW w:w="976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Государственная поддержка лучших муниципальных учреждения культуры Самарской области, находящихся на территории сельских поселений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76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"МЦБ")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1.1.3.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Государственная поддержка лучших работников  муниципальных учреждения культуры Самарской области, находящихся на территории сельских поселений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1.1.4.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Поощрение за лучшие концертные программы и выставки </w:t>
            </w:r>
            <w:r w:rsidR="009119D3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декоративно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-прикладного творчества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1.2 Развитие музейной сферы и краеведческой деятельности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1.2.1.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Субсидия на выполнение муниципального задания МБУК «Сергиевский историко-краеведческий музей» 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4 867,667380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5 803,639510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21 171,31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1.2.2.</w:t>
            </w:r>
          </w:p>
        </w:tc>
        <w:tc>
          <w:tcPr>
            <w:tcW w:w="976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Оформление выставок и экспозиций музея. Реставрация музейных экспонатов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76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"МКДЦ")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2026-2029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80,00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1.3. Улучшение  культурно-досуговой деятельности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1.3.1.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МАУК «МКДЦ»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66821,69143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75149,886040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291971,577470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1.4 Совершенствование библиотечного обслуживания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1.4.1.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Программа летних чтений (поощрение участников, районные краеведческие экспедиции)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1.4.2.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Выставочная и массовая работа с читательской аудиторией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1.4.3.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«МЦБ»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30280,27794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33304,332290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138584,61023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1.4.4.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Комплектование книжных фондов, в том числе на приобретение литературно-художественных журналов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1.4.5.</w:t>
            </w:r>
          </w:p>
        </w:tc>
        <w:tc>
          <w:tcPr>
            <w:tcW w:w="976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Комплектование книжных фондов, в том числе на приобретение литературно-художественных журналов</w:t>
            </w:r>
          </w:p>
        </w:tc>
        <w:tc>
          <w:tcPr>
            <w:tcW w:w="851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2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29,1670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29,1670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76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1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750,00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1.5. Развитие музыкального и художественного образования детей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1.5.1.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ансамбля народной песни «Голоса России» в областных, Всероссийских и Международных фестивалях и конкурсах (пошив костюмов, приобретение инструментов, настройка инструментов, орг. взнос фестиваля, приобретение билетов)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доли детей, охваченных дополнительным образованием в сфере культуры, от общего количества детей в возрасте от 5 до 18 лет до 4%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1.5.2.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учащихся Сергиевской ДШИ во Всероссийских и областных конкурсах и фестивалях (пошив костюмов, приобретение инструментов, настройка инструментов, орг. взнос фестиваля)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1.5.3.</w:t>
            </w:r>
          </w:p>
        </w:tc>
        <w:tc>
          <w:tcPr>
            <w:tcW w:w="976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Субсидия на выполнение муниципального задания (Организации предоставления дополнительного образования в сфере культуры и искусств) 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14535,43535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17615,12515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77150,5605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76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16187,91848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18475,93031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79663,84879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1.5.4.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Создание детских филармоний на базе детских школ искусств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1.5.5.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Доля местного бюджета на создание детских филармоний на базе детских школ искусств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424,64827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424,64827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Задача 2. Создание условий для реализации каждым человеком его творческого потенциала.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2.1. Расширение возможностей доступа к культурным ценностям для сельского населения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2.1.1.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народных национальных праздников и обрядов (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согласно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годового плана) 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2.1.2.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мероприятий, направленных на духовно- нравственное воспитание подрастающего поколения (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согласно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годового плана)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280,00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480,00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2.1.3. 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календарных социально значимых мероприятий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2234,00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3034,00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2.2. Развитие самодеятельного художественного творчества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2.2.1.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Поддержка народных и самодеятельных коллективов района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600,00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2.2.2.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творческих коллективов в фестивалях и конкурсах (реестр Министерства культуры Российской Федерации)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2.2.3.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творческих коллективов в Губернском фестивале самодеятельного народного творчества «Рожденные в сердце России» (пошив костюмов, изготовление декораций, привлечение специалистов)</w:t>
            </w:r>
            <w:proofErr w:type="gramEnd"/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680,00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2.3. Развитие народных художественных промыслов и ремесел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2.3.1.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Развитие народных художественных промыслов и ремесел (приобретение расходного материала для мастеров декоративно-прикладного творчества)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2.4. Сохранение национальных традиций и культуры на территории муниципального района Сергиевский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2.4.1.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национальных творческих коллективов в областных национальных праздниках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2.5. Сохранение культурных традиций  муниципального района Сергиевский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2.5.1.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открытого районного культурно-творческого фестиваля (марафона)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2.5.2.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сельскохозяйственной ярмарки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898,05672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898,056720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Задача 3. Развитие туристской сферы на территории муниципального района Сергиевский.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 Система мероприятий, направленных на удовлетворение потребности населения  и гостей района в полноценном, активном отдыхе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туристического отдыха для жителей и гостей района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3.1.2.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Районный День туризма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29,80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69,80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3.2 Развитие туристической привлекательности муниципального района Сергиевский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3.2.1.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Продвижение туристического продукта на туристических рынках различного уровня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350,00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3.3  Развитие материально-технической базы туристической сферы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3.3.1.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туристического инвентаря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Задача 4. Создание благоприятных условий для устойчивого развития  сферы культуры и туризма.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 Укрепление материально-технической базы учреждений 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Текущие ремонтные работы в учреждениях культуры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Материально-техническое оснащение учреждений культуры, приобретение музыкальной аппаратуры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4.1.3.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Подготовка к отопительному сезону учреждений культуры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4.1.4.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Содержание передвижного многофункционального культурного центра (Автоклуба)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"Гараж"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28,50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228,50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4.1.5.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специализированного автотранспорта (автобусов, автоклубов) для обслуживания населения удаленных территорий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областного, федерального 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4.1.6.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Доля местного </w:t>
            </w:r>
            <w:r w:rsidR="009119D3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бюджета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на приобретение специализированного автотранспорта (автобусов, автоклубов) для обслуживания населения удаленных территорий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4.2. Развитие кадрового потенциала. Совершенствование системы управления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4.2.1.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Участие в обучающих семинарах, круглых столах, областных фестивалях и конкурсах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659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увеличение количества посещений учреждений </w:t>
            </w: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культуры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4.2.2.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Конкурсы профессионального мастерства  среди работников культуры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120,00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4.2.3.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Профессиональный праздник работников культуры «Овация»</w:t>
            </w:r>
          </w:p>
        </w:tc>
        <w:tc>
          <w:tcPr>
            <w:tcW w:w="851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7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659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textDirection w:val="btLr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76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ИТОГО ПО ПРОГРАММЕ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179 819,220030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186 959,605370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798 573,400610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 w:val="restart"/>
            <w:textDirection w:val="btLr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76" w:type="pct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ИЗ НИХ: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163 401,445720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186 209,605370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781 405,626300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60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76" w:type="pct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или федеральный бюджет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16417,77431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17167,77431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5000" w:type="pct"/>
            <w:gridSpan w:val="12"/>
            <w:noWrap/>
            <w:hideMark/>
          </w:tcPr>
          <w:p w:rsidR="009119D3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  <w:p w:rsidR="009119D3" w:rsidRPr="009152FA" w:rsidRDefault="009119D3" w:rsidP="009119D3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 </w:t>
            </w:r>
          </w:p>
        </w:tc>
      </w:tr>
      <w:tr w:rsidR="009152FA" w:rsidRPr="009152FA" w:rsidTr="009119D3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119D3" w:rsidRDefault="009152FA" w:rsidP="009119D3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12"/>
                <w:szCs w:val="12"/>
              </w:rPr>
            </w:pPr>
            <w:r w:rsidRPr="009119D3">
              <w:rPr>
                <w:rFonts w:ascii="Times New Roman" w:eastAsia="Calibri" w:hAnsi="Times New Roman" w:cs="Times New Roman"/>
                <w:b/>
                <w:iCs/>
                <w:sz w:val="12"/>
                <w:szCs w:val="12"/>
              </w:rPr>
              <w:t>Объемы финансирования мероприятий муниципальной программы  «Развитие сферы культуры и туризма</w:t>
            </w:r>
          </w:p>
          <w:p w:rsidR="009152FA" w:rsidRPr="009119D3" w:rsidRDefault="009152FA" w:rsidP="009119D3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iCs/>
                <w:sz w:val="12"/>
                <w:szCs w:val="12"/>
              </w:rPr>
            </w:pPr>
            <w:r w:rsidRPr="009119D3">
              <w:rPr>
                <w:rFonts w:ascii="Times New Roman" w:eastAsia="Calibri" w:hAnsi="Times New Roman" w:cs="Times New Roman"/>
                <w:b/>
                <w:iCs/>
                <w:sz w:val="12"/>
                <w:szCs w:val="12"/>
              </w:rPr>
              <w:t xml:space="preserve"> на территории муниципального района Сергиевский на 2025 - 2029 годы»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25820,62266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163986,72294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70503,74815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76189,88604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298613,63419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653,84615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653,84615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4917,66738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5853,63951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21421,30689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30475,27794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33383,49929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139008,77723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903,84615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14585,43535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17665,12515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77400,56050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16662,56675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18525,93031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80338,49706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МБУ "Гараж"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28,50000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228,50000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 w:val="restar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1509" w:type="pct"/>
            <w:gridSpan w:val="3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119D3" w:rsidRPr="009152FA" w:rsidTr="009119D3">
        <w:trPr>
          <w:cantSplit/>
          <w:trHeight w:val="20"/>
        </w:trPr>
        <w:tc>
          <w:tcPr>
            <w:tcW w:w="1136" w:type="pct"/>
            <w:gridSpan w:val="2"/>
            <w:vMerge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509" w:type="pct"/>
            <w:gridSpan w:val="3"/>
            <w:hideMark/>
          </w:tcPr>
          <w:p w:rsidR="009152FA" w:rsidRPr="009152FA" w:rsidRDefault="009119D3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средства</w:t>
            </w:r>
            <w:r w:rsidR="009152FA"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областного или федерального бюджета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283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659" w:type="pct"/>
            <w:hideMark/>
          </w:tcPr>
          <w:p w:rsidR="009152FA" w:rsidRPr="009152FA" w:rsidRDefault="009152FA" w:rsidP="009152FA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152FA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</w:tbl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от «26» января 2026 г. №33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9119D3">
        <w:rPr>
          <w:rFonts w:ascii="Times New Roman" w:eastAsia="Calibri" w:hAnsi="Times New Roman" w:cs="Times New Roman"/>
          <w:b/>
          <w:sz w:val="12"/>
          <w:szCs w:val="12"/>
        </w:rPr>
        <w:t>УТРАТИВШИМИ</w:t>
      </w:r>
      <w:proofErr w:type="gramEnd"/>
      <w:r w:rsidRPr="009119D3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ПОСТАНОВЛЕНИЙ АДМИНИСТРАЦИИ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9119D3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20.03.2025г.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№131-ФЗ «Об общих принципах организации местного самоуправления в Российской Федерации», Уставом муниципального района Сергиевский, в целях приведения нормативных правовых актов органов местного самоуправления муниципального района Сергиевский в соответствии с действующим законодательством, администрация муниципального района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Сергиевский Самарской области постановляет: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19D3">
        <w:rPr>
          <w:rFonts w:ascii="Times New Roman" w:eastAsia="Calibri" w:hAnsi="Times New Roman" w:cs="Times New Roman"/>
          <w:sz w:val="12"/>
          <w:szCs w:val="12"/>
        </w:rPr>
        <w:t>Признать утратившими силу постановления администрации муниципального района Сергиевский Самарской области: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lastRenderedPageBreak/>
        <w:t>- № 451 от 21.04.2014г. «Об утверждении муниципальной программы «Развитие сельского хозяйства и регулирования рынков сельскохозяйственной продукции, сырья и продовольствия муниципального района Сергиевский Самарской области на 2014-2025 годы», с изменениями в редакции постановлений администрации муниципального района Сергиевский № 658 от 02.06.2014г., № 928 от 22.07.2014г., № 1007 от 05.08.2014г., № 1444 от 16.10.2014г., № 1781 от 02.12.2014г., № 1878 от 18.12.2014г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., №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576 от 24.04.2015г., № 648 от 12.05.2015г., № 856 от 22.06.2015г., № 924 от 07.07.2015г., № 1364 от 23.10.2015г., № 14 от 19.01.2016г., № 504 от 29.04.2016г., № 955 от 19.08.2016г.,  № 1332 от 20.12.2016г., № 67 от 01.02.2017г., № 1371 от 16.11.2017г., № 1605 от 29.12.2017г., № 812 от 24.07.2018г., № 1602 от 28.12.2018г., № 543 от 22.04.2019г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., №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881 от 03.07.2019г., № 1779 от  3012.2019г., № 459 от 20.04.2020г., № 668 от 19.06.2020г.,  № 955 от 25.08.2020г., № 21 от 22.01.2021г., № 244 от 16.03.2021г., № 305 от 06.04.2021г., № 534 от 08.06.2021г., № 1230 от 30.12.2021г., № 295 от 22.03.2022г., № 657 от 28.06.2022г., № 1452 от 20.12.2022г., № 1555 от 30.12.2022г., № 1506 от 29.12.2023г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>., № 266 от 22.03.2024г., № 1123 от 12.11.2024г., №151 от 19.02.2025г., № 1046 от 14.11.2025г.;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- № 1194 от 30.08.2019г. «Об утверждении муниципальной Программы «Реконструкция, строительство, ремонт и укрепление материально-технической базы учреждений культуры, здравоохранения, образования и административных зданий, ремонт прочих объектов муниципального района Сергиевский Самарской области на 2020-2025 годы», с изменениями в редакции постановлений администрации муниципального района Сергиевский № 262 от 11.03.2020г., № 492 от 24.04.2020г., № 658 от 15.06.2020г.,  № 794 от 21.07.2020г., № 1274 от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23.11.2020г., № 1521 от 30.12.2020г., № 257 от 23.03.2021г., № 371 от 21.04.2021г., № 598 от 22.06.2021г., № 789 от 10.08.2021г., № 858 от 06.09.2021г., № 980 от 14.10.2021г., № 1249 от 30.12.2021г., № 108 от 09.02.2022г., № 187 от 28.02.2022г., № 360 от 12.04.2022г., № 444 от 29.04.2022г., № 916 от 24.08.2022г., № 1246 от 27.10.2022г., № 46 от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23.01.2023г., № 1558 от 30.12.2022г., № 347 от 10.04.2023г., № 409 от 21.04.2023г., № 559 от 31.05.2023г., № 712 от 07.07.2023г., № 1053 от 27.09.2023г., № 1106 от 10.10.2023г., № 1369 от 11.12.2023г., № 1433 от 26.12.2023г., № 146 от 22.02.2024г., № 355 от 11.04.2024г., № 642 от 21.06.2024г., № 1052 от 22.10.2024г., № 160 от 19.02.2025г., № 364 от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11.04.2025г., № 542 от 11.06.2025г., № 874 от 30.09.2025г., № 1195 от 24.12.2025г.;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- № 1195 от 30.08.2019г. «Об утверждении муниципальной Программы «Модернизация и развитие автомобильных дорог общего пользования местного значения в муниципальном районе Сергиевский Самарской области на 2020-2025 годы», с изменениями в редакции постановлений администрации муниципального района Сергиевский № 1791 от 31.12.2019г., № 175 от 21.02.2020г., № 322 от 26.03.2020г., № 510 от 07.05.2020г., № 654 от 11.06.2020г., № 789 от 20.07.2020г., № 1519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от 30.12.2020г., № 248 от 19.03.2021г., № 366 от 20.04.2021г., № 754 от 02.08.2021г., № 979 от 14.10.2021г., № 1257 от 30.12.2021г., № 221 от 10.03.2022г., № 337 от 06.04.2022г., № 914 от 24.08.2022г., № 1241 от 27.10.2022г., № 1565 от 30.12.2022г., № 349 от 10.04.2023г., № 1104 от 10.10.2023г., № 145 от 22.02.2024г., № 407 от 22.04.2024г., № 1055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от 22.10.2024г., № 159 от 19.02.2025г., № 373 от 16.04.2025г., № 871 от 30.09.2025г., № 1194 от 24.12.2025г.;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- № 886 от 07.08.2020г. «Об утверждении муниципальной программы «По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Сергиевский Самарской области на 2021-2025 годы», с изменениями в редакции постановлений администрации муниципального района Сергиевский № 931 от 30.09.2021г., № 747 от 12.07.2022г., № 1066 от 29.09.2023г., № 978 от 02.10.2024г., № 858 от 25.09.2025г.;</w:t>
      </w:r>
      <w:proofErr w:type="gramEnd"/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№ 945 от 21.08.2020г. «Об утверждении муниципальной программы «Комплексная программа профилактики правонарушений в муниципальном районе Сергиевский Самарской области на 2021-2025 годы», с изменениями в редакции постановлений администрации муниципального района Сергиевский № 10 от 19.01.2021г., № 932 от 30.09.2021г., № 1400 от 07.12.2022г., № 1067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от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29.09.2023г., № 979 от 02.10.2024г.;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- № 1086 от 30.09.2020г. «Об утверждении муниципальной программы «Повышение безопасности дорожного движения в муниципальном районе Сергиевский Самарской области на 2021-2025 годы», с изменениями в редакции постановлений администрации муниципального района Сергиевский № 9 от 19.01.2021г., № 933 от 30.09.2021г., № 1525 от 30.12.2022г., № 212 от 06.03.2023г., № 977 от 02.10.2024г., № 725 от 06.08.2025г.;</w:t>
      </w:r>
      <w:proofErr w:type="gramEnd"/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№ 1497 от 30.12.2020г. «Об утверждении муниципальной программы «Противодействие коррупции в муниципальном районе Сергиевский на 2021- 2025г.», с изменениями в редакции постановления администрации муниципального района Сергиевский № 861 от 06.09.2021г.;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- № 1526 от 30.12.2020г. «Об утверждении муниципальной программы «Дети муниципального района Сергиевский на 2021-2025 годы», с изменениями в редакции постановлений администрации муниципального района Сергиевский № 790 от 10.08.2021г., № 915 от 24.09.2021г., № 1131 от 08.12.2021г., № 1256 от 30.12.2021г., № 307 от 28.03.2022г., № 363 от 13.04.2022г., № 675 от 30.06.2022г., № 756 от 14.07.2022г., № 898 от 19.08.2022г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>., № 1498 от 27.12.2022г., № 75 от 30.01.2023г., № 378 от 18.04.2023г., № 792 от 01.08.2023г., № 1403 от 19.12.2023г., № 1515 от 29.12.2023г., № 658 от 26.06.2024г., № 130 от 14.02.2025г., № 283 от 24.03.2025г., № 512 от 04.06.2025г., № 919 от 06.10.2025г.;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- № 1307 от 16.11.2022г. «Об утверждении муниципальной программы «Улучшение условий и охраны труда в муниципальном районе Сергиевский на 2023-2025 годы», с изменениями в редакции постановлений администрации муниципального района Сергиевский № 81 от 01.02.2023г., № 333 от 04.04.2023г., № 1527 от 29.12.2024г., № 245 от 14.03.2025г., № 971 от 22.10.2025г., № 1188 от 24.12.2025г.</w:t>
      </w:r>
      <w:proofErr w:type="gramEnd"/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Правового управления администрации муниципального района Сергиевский </w:t>
      </w:r>
      <w:proofErr w:type="spellStart"/>
      <w:r w:rsidRPr="009119D3">
        <w:rPr>
          <w:rFonts w:ascii="Times New Roman" w:eastAsia="Calibri" w:hAnsi="Times New Roman" w:cs="Times New Roman"/>
          <w:sz w:val="12"/>
          <w:szCs w:val="12"/>
        </w:rPr>
        <w:t>Облыгину</w:t>
      </w:r>
      <w:proofErr w:type="spell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Ю.В.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9119D3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9119D3">
        <w:rPr>
          <w:rFonts w:ascii="Times New Roman" w:eastAsia="Calibri" w:hAnsi="Times New Roman" w:cs="Times New Roman"/>
          <w:sz w:val="12"/>
          <w:szCs w:val="12"/>
        </w:rPr>
        <w:t>. Главы муниципального района</w:t>
      </w:r>
    </w:p>
    <w:p w:rsid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9119D3">
        <w:rPr>
          <w:rFonts w:ascii="Times New Roman" w:eastAsia="Calibri" w:hAnsi="Times New Roman" w:cs="Times New Roman"/>
          <w:sz w:val="12"/>
          <w:szCs w:val="12"/>
        </w:rPr>
        <w:t>Р.В.Крупин</w:t>
      </w:r>
      <w:proofErr w:type="spellEnd"/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от «26» января 2026 г. №38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</w:t>
      </w:r>
    </w:p>
    <w:p w:rsid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 xml:space="preserve">В ПОСТАНОВЛЕНИЕ АДМИНИСТРАЦИИ МУНИЦИПАЛЬНОГО РАЙОНА СЕРГИЕВСКИЙ № 275 ОТ 17.03.2023 ГОДА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«ОБ УТВЕРЖДЕНИИ ПЕРЕЧНЯ ДОЛЖНОСТЕЙ В АДМИНИСТРАЦИИ МУНИЦИПАЛЬНОГО РАЙОНА СЕРГИЕВСКИЙ, ЗАМЕЩЕНИЕ КОТОРЫХ СВЯЗАНО С КОРРУПЦИОННЫМИ РИСКАМИ»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Федеральными законами Российской Федерации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имуществе и обязательствах имущественного характера своих супруги (супруга) и несовершеннолетних детей», Уставом муниципального района Сергиевский Самарской области, Постановлением администрации муниципального района Сергиевский от 27.03.2017г. № 268 «Об </w:t>
      </w:r>
      <w:r w:rsidRPr="009119D3">
        <w:rPr>
          <w:rFonts w:ascii="Times New Roman" w:eastAsia="Calibri" w:hAnsi="Times New Roman" w:cs="Times New Roman"/>
          <w:sz w:val="12"/>
          <w:szCs w:val="12"/>
        </w:rPr>
        <w:lastRenderedPageBreak/>
        <w:t>утверждении Методики проведения оценки коррупционных рисков, возникающих при реализации функций администрации муниципального района Сергиевский», администрация муниципального района Сергиевский постановляет:</w:t>
      </w:r>
      <w:proofErr w:type="gramEnd"/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1. Внести в  Постановление администрации муниципального района Сергиевский № 275 от 17.03.2023г. «Об утверждении перечня должностей в администрации муниципального района Сергиевский, замещение которых связано с коррупционными рисками»  изменения следующего содержания: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1.1. Приложение к Постановлению изложить в новой редакции согласно Приложению к настоящему постановлению.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19D3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вестник», разместить на официальном сайте администрации муниципального района http://sergievsk.ru/  в сети Интернет.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19D3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Контроль за выполнением настоящего постановления возложить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на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9119D3">
        <w:rPr>
          <w:rFonts w:ascii="Times New Roman" w:eastAsia="Calibri" w:hAnsi="Times New Roman" w:cs="Times New Roman"/>
          <w:sz w:val="12"/>
          <w:szCs w:val="12"/>
        </w:rPr>
        <w:t>и.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о</w:t>
      </w:r>
      <w:proofErr w:type="spellEnd"/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>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19D3">
        <w:rPr>
          <w:rFonts w:ascii="Times New Roman" w:eastAsia="Calibri" w:hAnsi="Times New Roman" w:cs="Times New Roman"/>
          <w:sz w:val="12"/>
          <w:szCs w:val="12"/>
        </w:rPr>
        <w:t>первого заместителя  Главы муниципального района Сергиевский Крупина Р.В.</w:t>
      </w:r>
    </w:p>
    <w:p w:rsid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9119D3">
        <w:rPr>
          <w:rFonts w:ascii="Times New Roman" w:eastAsia="Calibri" w:hAnsi="Times New Roman" w:cs="Times New Roman"/>
          <w:sz w:val="12"/>
          <w:szCs w:val="12"/>
        </w:rPr>
        <w:t>И.о</w:t>
      </w:r>
      <w:proofErr w:type="spellEnd"/>
      <w:r w:rsidRPr="009119D3">
        <w:rPr>
          <w:rFonts w:ascii="Times New Roman" w:eastAsia="Calibri" w:hAnsi="Times New Roman" w:cs="Times New Roman"/>
          <w:sz w:val="12"/>
          <w:szCs w:val="12"/>
        </w:rPr>
        <w:t>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Главы </w:t>
      </w:r>
      <w:proofErr w:type="gramStart"/>
      <w:r w:rsidRPr="009119D3">
        <w:rPr>
          <w:rFonts w:ascii="Times New Roman" w:eastAsia="Calibri" w:hAnsi="Times New Roman" w:cs="Times New Roman"/>
          <w:sz w:val="12"/>
          <w:szCs w:val="12"/>
        </w:rPr>
        <w:t>муниципального</w:t>
      </w:r>
      <w:proofErr w:type="gramEnd"/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 район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Р.В.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9119D3">
        <w:rPr>
          <w:rFonts w:ascii="Times New Roman" w:eastAsia="Calibri" w:hAnsi="Times New Roman" w:cs="Times New Roman"/>
          <w:sz w:val="12"/>
          <w:szCs w:val="12"/>
        </w:rPr>
        <w:t>Крупин</w:t>
      </w:r>
      <w:proofErr w:type="spellEnd"/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52FA" w:rsidRDefault="009119D3" w:rsidP="009119D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9119D3" w:rsidRPr="009152FA" w:rsidRDefault="009119D3" w:rsidP="009119D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9119D3" w:rsidRPr="009152FA" w:rsidRDefault="009119D3" w:rsidP="009119D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152FA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9119D3" w:rsidRPr="009152FA" w:rsidRDefault="009119D3" w:rsidP="009119D3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№38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от “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” </w:t>
      </w:r>
      <w:r>
        <w:rPr>
          <w:rFonts w:ascii="Times New Roman" w:eastAsia="Calibri" w:hAnsi="Times New Roman" w:cs="Times New Roman"/>
          <w:i/>
          <w:sz w:val="12"/>
          <w:szCs w:val="12"/>
        </w:rPr>
        <w:t>января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20</w:t>
      </w:r>
      <w:r>
        <w:rPr>
          <w:rFonts w:ascii="Times New Roman" w:eastAsia="Calibri" w:hAnsi="Times New Roman" w:cs="Times New Roman"/>
          <w:i/>
          <w:sz w:val="12"/>
          <w:szCs w:val="12"/>
        </w:rPr>
        <w:t>26</w:t>
      </w:r>
      <w:r w:rsidRPr="009152FA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ПЕРЕЧЕНЬ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119D3">
        <w:rPr>
          <w:rFonts w:ascii="Times New Roman" w:eastAsia="Calibri" w:hAnsi="Times New Roman" w:cs="Times New Roman"/>
          <w:b/>
          <w:sz w:val="12"/>
          <w:szCs w:val="12"/>
        </w:rPr>
        <w:t>должностей в администрации муниципального района Сергиевский,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9119D3">
        <w:rPr>
          <w:rFonts w:ascii="Times New Roman" w:eastAsia="Calibri" w:hAnsi="Times New Roman" w:cs="Times New Roman"/>
          <w:b/>
          <w:sz w:val="12"/>
          <w:szCs w:val="12"/>
        </w:rPr>
        <w:t>замещение</w:t>
      </w:r>
      <w:proofErr w:type="gramEnd"/>
      <w:r w:rsidRPr="009119D3">
        <w:rPr>
          <w:rFonts w:ascii="Times New Roman" w:eastAsia="Calibri" w:hAnsi="Times New Roman" w:cs="Times New Roman"/>
          <w:b/>
          <w:sz w:val="12"/>
          <w:szCs w:val="12"/>
        </w:rPr>
        <w:t xml:space="preserve">  которых  связано с  коррупционными рисками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Аппарат: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Глава муниципального района Сергиевский,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Первый заместитель Главы муниципального района Сергиевский,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Заместитель Главы  муниципального района Сергиевский,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Комитет  по управлению муниципальным имуществом: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комитета,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Заместитель руководителя,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земельных отношений,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земельных отношений,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Ведущий специалист отдела земельных отношений,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приватизации и торгов,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приватизации и торгов,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Ведущий специалист отдела приватизации и торгов,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реестра и управления имуществом,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реестра и управления имуществом.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администрирования неналоговых доходов,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администрирования неналоговых доходов.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Правовое управление: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Заместитель руководителя,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Управление финансами: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Заместитель руководителя,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Начальник сводного бюджетного отдела,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сводного бюджетного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Начальник отдела бюджетного учета и отчетности,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бюджетного учета и отчетности,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казначейского исполнения бюджета и финансового контроля,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казначейского исполнения бюджета и финансового контроля.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Управление организации торгов: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Заместитель руководителя,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Контрольное управление: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 xml:space="preserve">- Заместитель руководителя, 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муниципального контроля и охраны труда,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муниципального контроля и охраны труда,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экологии, природных ресурсов и земельного контроля,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экологии, природных ресурсов и земельного контроля.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Отдел бухгалтерии: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Архивный отдел: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lastRenderedPageBreak/>
        <w:t>Отдел по административной практике: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Управление по работе с обращениями граждан: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Ведущий специалист,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аналитического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аналитического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Ведущий специалист аналитического отдела.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Отдел торговли и экономического развития: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Ведущий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Отдел по делам ГО и ЧС: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Промышленно-коммунальный отдел: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Отдел по работе с персоналом: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Общий отдел: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Мобилизационный отдел: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Организационное управление: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Ведущий специалист,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информационных технологий  и связи,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информационных технологий  и связи,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Ведущий специалист отдела информационных технологий  и связи.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Жилищное управление: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Руководитель управления,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Начальник отдела реализации жилищных программ,</w:t>
      </w:r>
    </w:p>
    <w:p w:rsidR="009119D3" w:rsidRPr="009119D3" w:rsidRDefault="009119D3" w:rsidP="009119D3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119D3">
        <w:rPr>
          <w:rFonts w:ascii="Times New Roman" w:eastAsia="Calibri" w:hAnsi="Times New Roman" w:cs="Times New Roman"/>
          <w:sz w:val="12"/>
          <w:szCs w:val="12"/>
        </w:rPr>
        <w:t>- Главный специалист отдела реализации жилищных программ.</w:t>
      </w: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C2959" w:rsidRDefault="000C2959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ЗАХАРКИНО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9868E7">
        <w:rPr>
          <w:rFonts w:ascii="Times New Roman" w:eastAsia="Calibri" w:hAnsi="Times New Roman" w:cs="Times New Roman"/>
          <w:b/>
          <w:sz w:val="12"/>
          <w:szCs w:val="12"/>
        </w:rPr>
        <w:t>«27» января 2026 г. № 3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 xml:space="preserve">Об установлении размера дохода, необходимого для признания граждан </w:t>
      </w:r>
      <w:proofErr w:type="gramStart"/>
      <w:r w:rsidRPr="009868E7">
        <w:rPr>
          <w:rFonts w:ascii="Times New Roman" w:eastAsia="Calibri" w:hAnsi="Times New Roman" w:cs="Times New Roman"/>
          <w:b/>
          <w:sz w:val="12"/>
          <w:szCs w:val="12"/>
        </w:rPr>
        <w:t>малоимущими</w:t>
      </w:r>
      <w:proofErr w:type="gramEnd"/>
      <w:r w:rsidRPr="009868E7">
        <w:rPr>
          <w:rFonts w:ascii="Times New Roman" w:eastAsia="Calibri" w:hAnsi="Times New Roman" w:cs="Times New Roman"/>
          <w:b/>
          <w:sz w:val="12"/>
          <w:szCs w:val="12"/>
        </w:rPr>
        <w:t xml:space="preserve">, 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на 2026 год по сельскому поселению Захаркино муниципального района Сергиевский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В соответствии со ст. 14 и 49 Жилищного кодекса Российской Федерации,  ч.8 ст.4 Закона Самарской области от 05.07.2005г. №139-ГД «О жилище», Уставом сельского  поселения Захаркино муниципального района Сергиевский, учитывая величину прожиточного минимума в Самарской области, ежеквартально устанавливаемую Правительством Самарской области в соответствии с Законом Самарской области от 28.12.2004 №170-ГД «О порядке установления величины прожиточного минимума в Самарской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области», данных о средней рыночной стоимости одного квадратного метра общей площади жилья по муниципальному району Сергиевский с целью создания нормативно-правовой базы для принятия на учет граждан, нуждающихся в жилых помещениях муниципального жилищного фонда, предоставляемых по договорам социального найма, Собрание представителей сельского поселения Захаркино муниципального района Сергиевский Самарской области решило: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Установить на 2026 год размер дохода, приходящийся на заявителя и каждого члена его семьи (одиноко проживающего гражданина), необходимый для признания граждан малоимущими, в целях принятия их на учет в качестве нуждающихся в жилых помещениях муниципального жилищного фонда, предоставляемых по договорам социального найма, в размере 1 (одной) величины прожиточного минимума на душу населения и по основным социально-демографическим группам населения в Самарской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области за расчетный период, равный одному календарному году,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lastRenderedPageBreak/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сельского поселения Захаркино</w:t>
      </w: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А.А.Жаркова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Глава сельского поселения Захаркино</w:t>
      </w: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муни</w:t>
      </w:r>
      <w:r>
        <w:rPr>
          <w:rFonts w:ascii="Times New Roman" w:eastAsia="Calibri" w:hAnsi="Times New Roman" w:cs="Times New Roman"/>
          <w:sz w:val="12"/>
          <w:szCs w:val="12"/>
        </w:rPr>
        <w:t xml:space="preserve">ципального района Сергиевский </w:t>
      </w:r>
      <w:r w:rsidRPr="009868E7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Д.П.Больсунов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ЗАХАРКИНО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от «27» января  2026 г. № 4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 xml:space="preserve">«Об утверждении средней стоимости одного квадратного метра общей площади жилья 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по сельскому поселению Захаркино муниципального района Сергиевский на I и II кварталы 2026 г.»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В соответствии с Законом Самарской области от 05.07.2005 № 139-ГД  «О жилище»,  Уставом сельского  поселения  Захаркино муниципального района Сергиевский Самарской области, Собрание представителей сельского поселения Захаркино муниципального района Сергиевский Самарской области решило: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1. Утвердить по сельскому поселению Захаркино  муниципального района Сергиевский среднюю стоимость одного квадратного метра общей площади жилья на I и II кварталы 2026 г. в размере 16 614 рублей. Данная величина применяется для определения стоимости приобретения жилого помещения, наличие которого не даёт оснований для признания заявителя и членов его семьи (одиноко проживающего гражданина) </w:t>
      </w: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нуждающимися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в жилых помещениях муниципального жилищного фонда по договорам социального найма.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0C2959" w:rsidRDefault="000C2959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сельского поселения Захаркино</w:t>
      </w: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А.А.Жаркова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Глава сельского поселения Захаркино</w:t>
      </w: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9152FA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Д.П.Больсунов</w:t>
      </w: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bookmarkStart w:id="1" w:name="_Hlk21433848"/>
      <w:r w:rsidRPr="009868E7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СЕРГИЕВСК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от «26» января 2026 г. № 10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bCs/>
          <w:sz w:val="12"/>
          <w:szCs w:val="12"/>
        </w:rPr>
        <w:t xml:space="preserve">ОБ </w:t>
      </w:r>
      <w:r w:rsidRPr="009868E7">
        <w:rPr>
          <w:rFonts w:ascii="Times New Roman" w:eastAsia="Calibri" w:hAnsi="Times New Roman" w:cs="Times New Roman"/>
          <w:b/>
          <w:sz w:val="12"/>
          <w:szCs w:val="12"/>
        </w:rPr>
        <w:t xml:space="preserve"> ОБРАЗОВАНИИ ОБЩЕСТВЕННОЙ  КОМИССИИ ПО ОБЕСПЕЧЕНИЮ РЕАЛИЗАЦИИ МУНИЦИПАЛЬНОЙ ПРОГРАММЫ СЕЛЬСКОГО ПОСЕЛЕНИЯ СЕРГИЕВСК МУНИЦИПАЛЬНОГО РАЙОНА СЕРГИЕВСКИЙ «ФОРМИРОВАНИЕ КОМФОРТНОЙ ГОРОДСКОЙ СРЕДЫ НА 2025-2030 ГОДЫ»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В соответствии с Федеральным законом </w:t>
      </w:r>
      <w:r w:rsidRPr="009868E7">
        <w:rPr>
          <w:rFonts w:ascii="Times New Roman" w:eastAsia="Calibri" w:hAnsi="Times New Roman" w:cs="Times New Roman"/>
          <w:bCs/>
          <w:sz w:val="12"/>
          <w:szCs w:val="12"/>
        </w:rPr>
        <w:t>от 06.10.2003 №131-ФЗ «Об общих принципах организации местного самоуправления в Российской Федерации»,</w:t>
      </w: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постановлением Правительства Самарской области от 01.11.2017 № 688 «Об утверждении государственной программы Самарской области «Формирование комфортной городской среды» и установлении отдельных расходных обязательств Самарской области», Уставом сельского поселения Сергиевск муниципального района Сергиевский Самарской области, постановлением Администрации сельского поселения Сергиевск муниципального района Сергиевский Самарской области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от 14.11.2024 №67 «Об утверждении   муниципальной программы сельского поселения Сергиевск муниципального района Сергиевский «Формирование комфортной городской среды на 2025-2030 годы», Администрация  сельского поселения Сергиевск муниципального района Сергиевский Самарской области постановляет: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1. Образовать общественную  комиссию по обеспечению реализации муниципальной программы сельского поселения Сергиевск муниципального района Сергиевский «Формирование комфортной городской среды на 2025-2030 годы».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2. Утвердить Положение об общественной  комиссии по обеспечению реализации муниципальной программы  сельского поселения Сергиевск муниципального района Сергиевский «Формирование комфортной городской среды на 2025-2030 годы» согласно приложению № 1 к настоящему постановлению.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3. Утвердить состав общественной комиссии по обеспечению реализации муниципальной программы  сельского поселения Сергиевск муниципального района Сергиевский «Формирование комфортной городской среды на 2025-2030 годы» согласно приложению № 2 к настоящему постановлению.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4. Опубликовать настоящее постановление в газете «Сергиевский вестник».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5. Настоящее постановление вступает в силу со дня его официального опубликования.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6. </w:t>
      </w: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исполнением настоящего постановления оставляю за собой.</w:t>
      </w:r>
    </w:p>
    <w:p w:rsidR="000C2959" w:rsidRDefault="000C2959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Сергиевск</w:t>
      </w: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9868E7">
        <w:rPr>
          <w:rFonts w:ascii="Times New Roman" w:eastAsia="Calibri" w:hAnsi="Times New Roman" w:cs="Times New Roman"/>
          <w:sz w:val="12"/>
          <w:szCs w:val="12"/>
        </w:rPr>
        <w:t>М.М.Арчибасов</w:t>
      </w:r>
      <w:proofErr w:type="spellEnd"/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 №1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i/>
          <w:sz w:val="12"/>
          <w:szCs w:val="12"/>
        </w:rPr>
        <w:t>сельского поселения Сергиевск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t>от «26» января  2026г. № 10</w:t>
      </w:r>
    </w:p>
    <w:bookmarkEnd w:id="1"/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ПОЛОЖЕНИЕ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ОБ ОБЩЕСТВЕННОЙ  КОМИССИИ ПО ОБЕСПЕЧЕНИЮ РЕАЛИЗАЦИИ МУНИЦИПАЛЬНОЙ ПРОГРАММЫ СЕЛЬСКОГО ПОСЕЛЕНИЯ СЕРГИЕВСК МУНИЦИПАЛЬНОГО РАЙОНА СЕРГИЕВСКИЙ «ФОРМИРОВАНИЕ КОМФОРТНОЙ ГОРОДСКОЙ СРЕДЫ НА 2025-2030 ГОДЫ»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1. Настоящее Положение об общественной  комиссии по обеспечению реализации муниципальной программы сельского поселения Сергиевск муниципального района Сергиевский «Формирование комфортной городской среды на 2025-2030 годы»  (далее -  Комиссия) определяет порядок работы Комиссии.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Самарской области, Уставом сельского поселения Сергиевск муниципального  района Сергиевский Самарской области, иными муниципальными правовыми актами, а также настоящим Положением.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3. Комиссия создается и упраздняется постановлением администрации сельского поселения Сергиевск муниципального  района Сергиевский Самарской области. Комиссия формируется из представителей органов местного самоуправления, политических партий и движений, общественных организаций, иных лиц.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4. В рамках своей компетенции Комиссия осуществляет следующие функции: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4.1 организация и проведения голосования по отбору общественных территорий, подлежащих благоустройству в году, следующем за годом проведения такого голосования (далее - голосование по отбору общественных территорий, голосование, рейтинговое голосование) в соответствии с муниципальной программой сельского поселения Сергиевск муниципального района Сергиевский сельского поселения Сергиевск муниципального района Сергиевский «Формирование комфортной городской среды на 2025-2030 годы»  (далее -  Программа);</w:t>
      </w:r>
      <w:proofErr w:type="gramEnd"/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4.2</w:t>
      </w:r>
      <w:r w:rsidRPr="009868E7">
        <w:rPr>
          <w:rFonts w:ascii="Times New Roman" w:eastAsia="Calibri" w:hAnsi="Times New Roman" w:cs="Times New Roman"/>
          <w:bCs/>
          <w:sz w:val="12"/>
          <w:szCs w:val="12"/>
        </w:rPr>
        <w:t xml:space="preserve"> размещение на официальном сайте администрации муниципального района Сергиевский Самарской области в информационно-телекоммуникационной сети Интернет (далее-официальный сайт администрации) актуального перечня общественных территорий, подлежащих благоустройству в рамках реализации Программы.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4.3 организация приема предложений от граждан и заинтересованных лиц (далее - заинтересованные лица) для проведения рейтингового голосования в целях определения перечня общественных территорий, подлежащих благоустройству в году, следующем за годом проведения голосования, в соответствии с Программой;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4.4 рассмотрение поступивших предложений от заинтересованных лиц, формирование перечня общественных территорий для проведения голосования;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4.5 утверждение перечня общественных территорий, отобранных для проведения голосования и опубликование его в средствах массовой информации;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4.6 </w:t>
      </w:r>
      <w:r w:rsidRPr="009868E7">
        <w:rPr>
          <w:rFonts w:ascii="Times New Roman" w:eastAsia="Calibri" w:hAnsi="Times New Roman" w:cs="Times New Roman"/>
          <w:bCs/>
          <w:sz w:val="12"/>
          <w:szCs w:val="12"/>
        </w:rPr>
        <w:t xml:space="preserve">размещение на официальном сайте администрации </w:t>
      </w:r>
      <w:r w:rsidRPr="009868E7">
        <w:rPr>
          <w:rFonts w:ascii="Times New Roman" w:eastAsia="Calibri" w:hAnsi="Times New Roman" w:cs="Times New Roman"/>
          <w:sz w:val="12"/>
          <w:szCs w:val="12"/>
        </w:rPr>
        <w:t>перечня общественных территорий (</w:t>
      </w: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дизайн-проектов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>), отобранных для проведения рейтингового голосования в текущем периоде;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4.7 обеспечение подготовки и опубликование в средствах массовой информации </w:t>
      </w: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дизайн-проектов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благоустройства общественных территорий, отобранных для проведения голосования, в том числе включающих описание предлагаемых мероприятий по благоустройству, в целях ознакомления с ними всех заинтересованных лиц;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4.8 рассмотрение жалоб, обращений, связанных с проведением голосования.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5. Комиссия совместно с Администрацией сельского поселения Сергиевск муниципального района Сергиевский Самарской области (далее-администрация поселения) обеспечивает: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а) возможность свободного использования заинтересованными лицами </w:t>
      </w:r>
      <w:proofErr w:type="spellStart"/>
      <w:r w:rsidRPr="009868E7">
        <w:rPr>
          <w:rFonts w:ascii="Times New Roman" w:eastAsia="Calibri" w:hAnsi="Times New Roman" w:cs="Times New Roman"/>
          <w:sz w:val="12"/>
          <w:szCs w:val="12"/>
        </w:rPr>
        <w:t>интернет-ресурса</w:t>
      </w:r>
      <w:proofErr w:type="spell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для ознакомления с размещаемым на нем перечнем общественных территорий, итогами голосования, принятыми решениями, а также для получения необходимой информации о ходе голосования;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б) возможность голосования по отбору общественных территорий и учета заинтересованных лиц, достигших 14-летнего возраста и имеющих место жительства на территории сельского поселения Сергиевск муниципального района Сергиевский Самарской области, обработку персональных данных и подсчет голосов, поданных путем дистанционного электронного голосования, и достоверность его результатов.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6. Персональный и численный состав Комиссии утверждается постановлением администрации поселения.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7. Комиссия состоит из председателя комиссии, заместителя председателя комиссии, секретаря комиссии и членов комиссии.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8. Руководство деятельностью Комиссии осуществляет председатель комиссии. В случае его временного отсутствия обязанности председателя исполняет заместитель председателя комиссии.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9. Председатель комиссии: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9.1 обеспечивает выполнение полномочий и реализацию прав Комиссии, исполнение Комиссией возложенных обязанностей;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9.2 руководит деятельностью Комиссии;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9.3 организует и координирует работу Комиссии;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9.4 осуществляет общий </w:t>
      </w:r>
      <w:proofErr w:type="gramStart"/>
      <w:r w:rsidRPr="009868E7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реализацией принятых Комиссией решений и предложений.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10. Секретарь Комиссии: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10.1 оповещает членов Комиссии о времени и месте проведения заседаний;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10.2 осуществляет делопроизводство в Комиссии;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10.3 ведет и оформляет протоколы заседаний Комиссии.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11. Заседания Комиссии проводятся по мере необходимости.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12. Заседания Комиссии проводятся в открытой форме.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13. Члены комиссии должны присутствовать на заседаниях лично.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14. Заседание Комиссии считается правомочным, если на нем присутствуют не менее половины её членов.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15. Решение Комиссии принимается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Комиссии является решающим.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16. Решения Комиссии оформляются протоколом, подписываемым председательствующим на Комиссии и секретарем.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>17. Организационно-техническое обеспечение работы Комиссии осуществляется администрацией поселения.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№2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i/>
          <w:sz w:val="12"/>
          <w:szCs w:val="12"/>
        </w:rPr>
        <w:t>сельского поселения Сергиевск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9868E7">
        <w:rPr>
          <w:rFonts w:ascii="Times New Roman" w:eastAsia="Calibri" w:hAnsi="Times New Roman" w:cs="Times New Roman"/>
          <w:i/>
          <w:sz w:val="12"/>
          <w:szCs w:val="12"/>
        </w:rPr>
        <w:t>Самарской области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868E7">
        <w:rPr>
          <w:rFonts w:ascii="Times New Roman" w:eastAsia="Calibri" w:hAnsi="Times New Roman" w:cs="Times New Roman"/>
          <w:i/>
          <w:sz w:val="12"/>
          <w:szCs w:val="12"/>
        </w:rPr>
        <w:t>от «26» января  2026г. № 10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общественной  комиссии по обеспечению реализации муниципальной программы сельского поселения Сергиевск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868E7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«Формирование комфортной городской среды на 2025-2030 годы»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4967"/>
      </w:tblGrid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Председатель комиссии</w:t>
            </w:r>
          </w:p>
        </w:tc>
        <w:tc>
          <w:tcPr>
            <w:tcW w:w="3301" w:type="pct"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Малев</w:t>
            </w:r>
            <w:proofErr w:type="spellEnd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 Илья Игоревич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Депутат Собрания Представителей сельского поселения Сергиевск муниципального района Сергиевский Самарской области (по согласованию)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Заместитель председателя комиссии</w:t>
            </w:r>
          </w:p>
        </w:tc>
        <w:tc>
          <w:tcPr>
            <w:tcW w:w="3301" w:type="pct"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Пудовкин Сергей Владимирович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Депутат Собрания Представителей сельского поселения Сергиевск муниципального района Сергиевский Самарской области (по согласованию)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Секретарь комиссии</w:t>
            </w:r>
          </w:p>
        </w:tc>
        <w:tc>
          <w:tcPr>
            <w:tcW w:w="3301" w:type="pct"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Хантеева</w:t>
            </w:r>
            <w:proofErr w:type="spellEnd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Жанна Сергеевна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Ведущий специалист администрации сельского поселения Сергиевск муниципального района Сергиевский Самарской области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Члены комиссии</w:t>
            </w:r>
          </w:p>
        </w:tc>
        <w:tc>
          <w:tcPr>
            <w:tcW w:w="3301" w:type="pct"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Маковский Владимир Владимирович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Руководитель МКУ «Управление заказчика-застройщика, архитектуры и градостроительства» муниципального района Сергиевский (по согласованию)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Глушкова Татьяна Николаевна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Председатель Собрания представителей сельского поселения Сергиевск муниципального района Сергиевский Самарской области (по согласованию)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Климова Елена Анатольевна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Председатель президиума общественной организации</w:t>
            </w:r>
          </w:p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«Женский совет муниципального района Сергиевский» (по согласованию)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Блажнова</w:t>
            </w:r>
            <w:proofErr w:type="spellEnd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Елена Валерьевна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Исполнительный секретарь комитета местного от деления ВПП «Единая Россия» муниципального района Сергиевский  (по согласованию)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Андрюхин</w:t>
            </w:r>
            <w:proofErr w:type="spellEnd"/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Николай Вениаминович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Председатель Сергиевской районной общественной организации ветеранов войны, труда, Вооруженных сил и правоохранительных органов (по согласованию)</w:t>
            </w:r>
          </w:p>
        </w:tc>
      </w:tr>
      <w:tr w:rsidR="009868E7" w:rsidRPr="009868E7" w:rsidTr="009868E7">
        <w:trPr>
          <w:trHeight w:val="20"/>
        </w:trPr>
        <w:tc>
          <w:tcPr>
            <w:tcW w:w="1699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Агафонова Ольга Александровна</w:t>
            </w:r>
          </w:p>
        </w:tc>
        <w:tc>
          <w:tcPr>
            <w:tcW w:w="3301" w:type="pct"/>
            <w:hideMark/>
          </w:tcPr>
          <w:p w:rsidR="009868E7" w:rsidRPr="009868E7" w:rsidRDefault="009868E7" w:rsidP="009868E7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868E7">
              <w:rPr>
                <w:rFonts w:ascii="Times New Roman" w:eastAsia="Calibri" w:hAnsi="Times New Roman" w:cs="Times New Roman"/>
                <w:sz w:val="12"/>
                <w:szCs w:val="12"/>
              </w:rPr>
              <w:t>Главный специалист МКУ «Управление заказчика-застройщика, архитектуры и градостроительства» муниципального района Сергиевский (по согласованию)</w:t>
            </w:r>
          </w:p>
        </w:tc>
      </w:tr>
    </w:tbl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868E7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9868E7" w:rsidRPr="009868E7" w:rsidRDefault="009868E7" w:rsidP="009868E7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152FA" w:rsidRDefault="009152F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9152FA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D53AE0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10" w:rsidRDefault="00012110" w:rsidP="000F23DD">
      <w:pPr>
        <w:spacing w:after="0" w:line="240" w:lineRule="auto"/>
      </w:pPr>
      <w:r>
        <w:separator/>
      </w:r>
    </w:p>
  </w:endnote>
  <w:endnote w:type="continuationSeparator" w:id="0">
    <w:p w:rsidR="00012110" w:rsidRDefault="00012110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10" w:rsidRDefault="00012110" w:rsidP="000F23DD">
      <w:pPr>
        <w:spacing w:after="0" w:line="240" w:lineRule="auto"/>
      </w:pPr>
      <w:r>
        <w:separator/>
      </w:r>
    </w:p>
  </w:footnote>
  <w:footnote w:type="continuationSeparator" w:id="0">
    <w:p w:rsidR="00012110" w:rsidRDefault="00012110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FA" w:rsidRDefault="00012110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9152FA">
          <w:fldChar w:fldCharType="begin"/>
        </w:r>
        <w:r w:rsidR="009152FA">
          <w:instrText>PAGE   \* MERGEFORMAT</w:instrText>
        </w:r>
        <w:r w:rsidR="009152FA">
          <w:fldChar w:fldCharType="separate"/>
        </w:r>
        <w:r w:rsidR="000C2959">
          <w:rPr>
            <w:noProof/>
          </w:rPr>
          <w:t>2</w:t>
        </w:r>
        <w:r w:rsidR="009152FA">
          <w:rPr>
            <w:noProof/>
          </w:rPr>
          <w:fldChar w:fldCharType="end"/>
        </w:r>
      </w:sdtContent>
    </w:sdt>
  </w:p>
  <w:p w:rsidR="009152FA" w:rsidRDefault="009152FA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9152FA" w:rsidRPr="00E93F32" w:rsidRDefault="009152FA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Вторник, 27 января 2026 года, №05(1119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9152FA" w:rsidRDefault="009152F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52FA" w:rsidRPr="000443FC" w:rsidRDefault="009152FA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9152FA" w:rsidRPr="00263DC0" w:rsidRDefault="009152FA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9152FA" w:rsidRDefault="009152FA"/>
  <w:p w:rsidR="009152FA" w:rsidRDefault="009152FA"/>
  <w:p w:rsidR="009152FA" w:rsidRDefault="009152FA"/>
  <w:p w:rsidR="009152FA" w:rsidRDefault="009152FA"/>
  <w:p w:rsidR="009152FA" w:rsidRDefault="009152FA"/>
  <w:p w:rsidR="009152FA" w:rsidRDefault="009152FA"/>
  <w:p w:rsidR="009152FA" w:rsidRDefault="009152FA"/>
  <w:p w:rsidR="009152FA" w:rsidRDefault="009152FA"/>
  <w:p w:rsidR="009152FA" w:rsidRDefault="009152FA"/>
  <w:p w:rsidR="009152FA" w:rsidRDefault="009152FA"/>
  <w:p w:rsidR="009152FA" w:rsidRDefault="009152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110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959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A9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19D3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2FA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2D0C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8E7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5ED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EE01-57D1-44AF-BB42-FAFE2C4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9</Pages>
  <Words>9225</Words>
  <Characters>52586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212</cp:revision>
  <cp:lastPrinted>2014-09-10T09:08:00Z</cp:lastPrinted>
  <dcterms:created xsi:type="dcterms:W3CDTF">2016-12-01T07:11:00Z</dcterms:created>
  <dcterms:modified xsi:type="dcterms:W3CDTF">2026-02-02T06:18:00Z</dcterms:modified>
</cp:coreProperties>
</file>